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01B01ECF" w:rsidR="000777EE" w:rsidRPr="00036ACC" w:rsidRDefault="00AB484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36ACC">
        <w:rPr>
          <w:rFonts w:cs="Arial"/>
          <w:noProof/>
          <w:szCs w:val="24"/>
        </w:rPr>
        <w:drawing>
          <wp:inline distT="0" distB="0" distL="0" distR="0" wp14:anchorId="5C9A9229" wp14:editId="30E61A1F">
            <wp:extent cx="28956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R_LOGO_2018.jpg"/>
                    <pic:cNvPicPr/>
                  </pic:nvPicPr>
                  <pic:blipFill>
                    <a:blip r:embed="rId8">
                      <a:extLst>
                        <a:ext uri="{28A0092B-C50C-407E-A947-70E740481C1C}">
                          <a14:useLocalDpi xmlns:a14="http://schemas.microsoft.com/office/drawing/2010/main" val="0"/>
                        </a:ext>
                      </a:extLst>
                    </a:blip>
                    <a:stretch>
                      <a:fillRect/>
                    </a:stretch>
                  </pic:blipFill>
                  <pic:spPr>
                    <a:xfrm>
                      <a:off x="0" y="0"/>
                      <a:ext cx="2897810" cy="579562"/>
                    </a:xfrm>
                    <a:prstGeom prst="rect">
                      <a:avLst/>
                    </a:prstGeom>
                  </pic:spPr>
                </pic:pic>
              </a:graphicData>
            </a:graphic>
          </wp:inline>
        </w:drawing>
      </w:r>
    </w:p>
    <w:p w14:paraId="2E493F0E" w14:textId="0684DEF9" w:rsidR="001067AB" w:rsidRPr="00036ACC" w:rsidRDefault="00BC4983"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036ACC">
        <w:rPr>
          <w:rFonts w:cs="Arial"/>
          <w:szCs w:val="24"/>
        </w:rPr>
        <w:tab/>
      </w:r>
      <w:r w:rsidRPr="00036ACC">
        <w:rPr>
          <w:rFonts w:cs="Arial"/>
          <w:szCs w:val="24"/>
        </w:rPr>
        <w:tab/>
      </w:r>
      <w:r w:rsidRPr="00036ACC">
        <w:rPr>
          <w:rFonts w:cs="Arial"/>
          <w:szCs w:val="24"/>
        </w:rPr>
        <w:tab/>
      </w:r>
      <w:r w:rsidRPr="00036ACC">
        <w:rPr>
          <w:rFonts w:cs="Arial"/>
          <w:szCs w:val="24"/>
        </w:rPr>
        <w:tab/>
      </w:r>
      <w:r w:rsidRPr="00036ACC">
        <w:rPr>
          <w:rFonts w:cs="Arial"/>
          <w:szCs w:val="24"/>
        </w:rPr>
        <w:tab/>
      </w:r>
      <w:r w:rsidRPr="00036ACC">
        <w:rPr>
          <w:rFonts w:cs="Arial"/>
          <w:szCs w:val="24"/>
        </w:rPr>
        <w:tab/>
      </w:r>
      <w:r w:rsidRPr="00036ACC">
        <w:rPr>
          <w:rFonts w:cs="Arial"/>
          <w:szCs w:val="24"/>
        </w:rPr>
        <w:tab/>
      </w:r>
      <w:r w:rsidRPr="00036ACC">
        <w:rPr>
          <w:rFonts w:cs="Arial"/>
          <w:szCs w:val="24"/>
        </w:rPr>
        <w:tab/>
      </w:r>
      <w:r w:rsidRPr="00036ACC">
        <w:rPr>
          <w:rFonts w:cs="Arial"/>
          <w:szCs w:val="24"/>
        </w:rPr>
        <w:tab/>
      </w:r>
      <w:r w:rsidRPr="00036ACC">
        <w:rPr>
          <w:rFonts w:cs="Arial"/>
          <w:szCs w:val="24"/>
        </w:rPr>
        <w:tab/>
      </w:r>
      <w:r w:rsidRPr="00036ACC">
        <w:rPr>
          <w:rFonts w:cs="Arial"/>
          <w:szCs w:val="24"/>
        </w:rPr>
        <w:tab/>
      </w:r>
      <w:r w:rsidRPr="00036ACC">
        <w:rPr>
          <w:rFonts w:cs="Arial"/>
          <w:szCs w:val="24"/>
        </w:rPr>
        <w:tab/>
      </w:r>
      <w:r w:rsidRPr="00036ACC">
        <w:rPr>
          <w:rFonts w:cs="Arial"/>
          <w:szCs w:val="24"/>
        </w:rPr>
        <w:tab/>
      </w:r>
      <w:r w:rsidR="00050658" w:rsidRPr="00036ACC">
        <w:rPr>
          <w:rFonts w:cs="Arial"/>
          <w:szCs w:val="24"/>
        </w:rPr>
        <w:t xml:space="preserve"> </w:t>
      </w:r>
    </w:p>
    <w:p w14:paraId="400BF2BF" w14:textId="77777777" w:rsidR="00AB484C" w:rsidRPr="00036ACC"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84AEF76" w:rsidR="00FE2916" w:rsidRPr="00036ACC" w:rsidRDefault="001067AB"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36ACC">
        <w:rPr>
          <w:rFonts w:cs="Arial"/>
          <w:szCs w:val="24"/>
        </w:rPr>
        <w:t xml:space="preserve">FOR IMMEDIATE RELEASE </w:t>
      </w:r>
      <w:r w:rsidRPr="00036ACC">
        <w:rPr>
          <w:rFonts w:cs="Arial"/>
          <w:szCs w:val="24"/>
        </w:rPr>
        <w:tab/>
      </w:r>
      <w:r w:rsidRPr="00036ACC">
        <w:rPr>
          <w:rFonts w:cs="Arial"/>
          <w:szCs w:val="24"/>
        </w:rPr>
        <w:tab/>
        <w:t xml:space="preserve"> </w:t>
      </w:r>
      <w:r w:rsidRPr="00036ACC">
        <w:rPr>
          <w:rFonts w:cs="Arial"/>
          <w:szCs w:val="24"/>
        </w:rPr>
        <w:tab/>
      </w:r>
      <w:r w:rsidRPr="00036ACC">
        <w:rPr>
          <w:rFonts w:cs="Arial"/>
          <w:szCs w:val="24"/>
        </w:rPr>
        <w:tab/>
      </w:r>
      <w:r w:rsidR="00363225" w:rsidRPr="00036ACC">
        <w:rPr>
          <w:rFonts w:cs="Arial"/>
          <w:szCs w:val="24"/>
        </w:rPr>
        <w:t xml:space="preserve"> </w:t>
      </w:r>
    </w:p>
    <w:p w14:paraId="7529486A" w14:textId="77777777" w:rsidR="009512DC" w:rsidRPr="00036AC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036ACC" w:rsidRDefault="009E4649" w:rsidP="005D08B1">
      <w:pPr>
        <w:jc w:val="center"/>
        <w:rPr>
          <w:rFonts w:cs="Arial"/>
          <w:b/>
          <w:szCs w:val="24"/>
        </w:rPr>
      </w:pPr>
    </w:p>
    <w:p w14:paraId="2BED777C" w14:textId="40AE37F5" w:rsidR="00AB7370" w:rsidRPr="00036ACC" w:rsidRDefault="00AB7370" w:rsidP="00443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szCs w:val="24"/>
          <w:highlight w:val="cyan"/>
        </w:rPr>
      </w:pPr>
      <w:r w:rsidRPr="00036ACC">
        <w:rPr>
          <w:rFonts w:cs="Arial"/>
          <w:b/>
          <w:szCs w:val="24"/>
        </w:rPr>
        <w:t>Speer Introduce</w:t>
      </w:r>
      <w:r w:rsidR="009C219E" w:rsidRPr="00036ACC">
        <w:rPr>
          <w:rFonts w:cs="Arial"/>
          <w:b/>
          <w:szCs w:val="24"/>
        </w:rPr>
        <w:t>s</w:t>
      </w:r>
      <w:r w:rsidR="000D1D4A">
        <w:rPr>
          <w:rFonts w:cs="Arial"/>
          <w:b/>
          <w:szCs w:val="24"/>
        </w:rPr>
        <w:t xml:space="preserve"> </w:t>
      </w:r>
      <w:r w:rsidR="00313485" w:rsidRPr="00036ACC">
        <w:rPr>
          <w:rFonts w:cs="Arial"/>
          <w:b/>
          <w:szCs w:val="24"/>
        </w:rPr>
        <w:t xml:space="preserve">New </w:t>
      </w:r>
      <w:r w:rsidR="009C219E" w:rsidRPr="00036ACC">
        <w:rPr>
          <w:rFonts w:cs="Arial"/>
          <w:b/>
          <w:szCs w:val="24"/>
        </w:rPr>
        <w:t>Gold Dot Carry Gun Ammunition Designed for Compact Personal Defense Handguns</w:t>
      </w:r>
      <w:r w:rsidR="00313485" w:rsidRPr="00036ACC">
        <w:rPr>
          <w:rFonts w:cs="Arial"/>
          <w:b/>
          <w:szCs w:val="24"/>
        </w:rPr>
        <w:t xml:space="preserve"> </w:t>
      </w:r>
    </w:p>
    <w:p w14:paraId="516041C9" w14:textId="77777777" w:rsidR="00443293" w:rsidRPr="00036ACC" w:rsidRDefault="00443293" w:rsidP="00443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highlight w:val="yellow"/>
        </w:rPr>
      </w:pPr>
    </w:p>
    <w:p w14:paraId="0579CADE" w14:textId="0E73008A" w:rsidR="00F84EED" w:rsidRPr="00036ACC" w:rsidRDefault="00FE45B9" w:rsidP="00F84EED">
      <w:pPr>
        <w:rPr>
          <w:rFonts w:cs="Arial"/>
          <w:szCs w:val="24"/>
        </w:rPr>
      </w:pPr>
      <w:r w:rsidRPr="00036ACC">
        <w:rPr>
          <w:rFonts w:cs="Arial"/>
          <w:b/>
          <w:szCs w:val="24"/>
        </w:rPr>
        <w:t>LEWISTO</w:t>
      </w:r>
      <w:r w:rsidR="00B25874" w:rsidRPr="00036ACC">
        <w:rPr>
          <w:rFonts w:cs="Arial"/>
          <w:b/>
          <w:szCs w:val="24"/>
        </w:rPr>
        <w:t>N, Id</w:t>
      </w:r>
      <w:r w:rsidR="00B25874" w:rsidRPr="00C77443">
        <w:rPr>
          <w:rFonts w:cs="Arial"/>
          <w:b/>
          <w:szCs w:val="24"/>
        </w:rPr>
        <w:t xml:space="preserve">aho – </w:t>
      </w:r>
      <w:r w:rsidR="00C77443" w:rsidRPr="00C77443">
        <w:rPr>
          <w:rFonts w:cs="Arial"/>
          <w:b/>
          <w:szCs w:val="24"/>
        </w:rPr>
        <w:t>June 17</w:t>
      </w:r>
      <w:r w:rsidR="00772209" w:rsidRPr="00C77443">
        <w:rPr>
          <w:rFonts w:cs="Arial"/>
          <w:b/>
          <w:szCs w:val="24"/>
        </w:rPr>
        <w:t>, 20</w:t>
      </w:r>
      <w:r w:rsidR="00C62DE0" w:rsidRPr="00C77443">
        <w:rPr>
          <w:rFonts w:cs="Arial"/>
          <w:b/>
          <w:szCs w:val="24"/>
        </w:rPr>
        <w:t>20</w:t>
      </w:r>
      <w:r w:rsidRPr="00C77443">
        <w:rPr>
          <w:rFonts w:cs="Arial"/>
          <w:b/>
          <w:szCs w:val="24"/>
        </w:rPr>
        <w:t xml:space="preserve"> –</w:t>
      </w:r>
      <w:r w:rsidR="00443293" w:rsidRPr="00036ACC">
        <w:rPr>
          <w:rFonts w:cs="Arial"/>
          <w:b/>
          <w:szCs w:val="24"/>
        </w:rPr>
        <w:t xml:space="preserve"> </w:t>
      </w:r>
      <w:r w:rsidR="00F84EED" w:rsidRPr="00036ACC">
        <w:rPr>
          <w:rFonts w:cs="Arial"/>
          <w:szCs w:val="24"/>
        </w:rPr>
        <w:t xml:space="preserve">Speer </w:t>
      </w:r>
      <w:r w:rsidR="000D1D4A">
        <w:rPr>
          <w:rFonts w:cs="Arial"/>
          <w:szCs w:val="24"/>
        </w:rPr>
        <w:t>has taken</w:t>
      </w:r>
      <w:r w:rsidR="00F84EED" w:rsidRPr="00036ACC">
        <w:rPr>
          <w:rFonts w:cs="Arial"/>
          <w:szCs w:val="24"/>
        </w:rPr>
        <w:t xml:space="preserve"> </w:t>
      </w:r>
      <w:r w:rsidR="000D1D4A">
        <w:rPr>
          <w:rFonts w:cs="Arial"/>
          <w:szCs w:val="24"/>
        </w:rPr>
        <w:t>its</w:t>
      </w:r>
      <w:r w:rsidR="00F84EED" w:rsidRPr="00036ACC">
        <w:rPr>
          <w:rFonts w:cs="Arial"/>
          <w:szCs w:val="24"/>
        </w:rPr>
        <w:t xml:space="preserve"> law-enforcement proven Gold Dot</w:t>
      </w:r>
      <w:r w:rsidR="009C219E" w:rsidRPr="00036ACC">
        <w:rPr>
          <w:rFonts w:cs="Arial"/>
          <w:szCs w:val="24"/>
          <w:vertAlign w:val="superscript"/>
        </w:rPr>
        <w:t xml:space="preserve"> </w:t>
      </w:r>
      <w:r w:rsidR="00F84EED" w:rsidRPr="00036ACC">
        <w:rPr>
          <w:rFonts w:cs="Arial"/>
          <w:szCs w:val="24"/>
        </w:rPr>
        <w:t>G2</w:t>
      </w:r>
      <w:r w:rsidR="00F84EED" w:rsidRPr="00036ACC">
        <w:rPr>
          <w:rFonts w:cs="Arial"/>
          <w:szCs w:val="24"/>
          <w:vertAlign w:val="superscript"/>
        </w:rPr>
        <w:t xml:space="preserve"> </w:t>
      </w:r>
      <w:r w:rsidR="005F0DB4">
        <w:rPr>
          <w:rFonts w:cs="Arial"/>
          <w:szCs w:val="24"/>
        </w:rPr>
        <w:t>hollow-point b</w:t>
      </w:r>
      <w:r w:rsidR="00F84EED" w:rsidRPr="00036ACC">
        <w:rPr>
          <w:rFonts w:cs="Arial"/>
          <w:szCs w:val="24"/>
        </w:rPr>
        <w:t>ullet</w:t>
      </w:r>
      <w:r w:rsidR="009C219E" w:rsidRPr="00036ACC">
        <w:rPr>
          <w:rFonts w:cs="Arial"/>
          <w:szCs w:val="24"/>
        </w:rPr>
        <w:t xml:space="preserve"> </w:t>
      </w:r>
      <w:r w:rsidR="000D1D4A">
        <w:rPr>
          <w:rFonts w:cs="Arial"/>
          <w:szCs w:val="24"/>
        </w:rPr>
        <w:t>and modified it to create a new product line called</w:t>
      </w:r>
      <w:r w:rsidR="000D1D4A" w:rsidRPr="00036ACC">
        <w:rPr>
          <w:rFonts w:cs="Arial"/>
          <w:szCs w:val="24"/>
        </w:rPr>
        <w:t xml:space="preserve"> Gold Dot Carry</w:t>
      </w:r>
      <w:r w:rsidR="003A43E8">
        <w:rPr>
          <w:rFonts w:cs="Arial"/>
          <w:szCs w:val="24"/>
        </w:rPr>
        <w:t xml:space="preserve"> </w:t>
      </w:r>
      <w:r w:rsidR="000D1D4A" w:rsidRPr="00036ACC">
        <w:rPr>
          <w:rFonts w:cs="Arial"/>
          <w:szCs w:val="24"/>
        </w:rPr>
        <w:t>Gun</w:t>
      </w:r>
      <w:r w:rsidR="000D1D4A">
        <w:rPr>
          <w:rFonts w:cs="Arial"/>
          <w:szCs w:val="24"/>
        </w:rPr>
        <w:t>. This specialized ammunition is</w:t>
      </w:r>
      <w:r w:rsidR="00F84EED" w:rsidRPr="00036ACC">
        <w:rPr>
          <w:rFonts w:cs="Arial"/>
          <w:szCs w:val="24"/>
        </w:rPr>
        <w:t xml:space="preserve"> design</w:t>
      </w:r>
      <w:r w:rsidR="000D1D4A">
        <w:rPr>
          <w:rFonts w:cs="Arial"/>
          <w:szCs w:val="24"/>
        </w:rPr>
        <w:t>ed</w:t>
      </w:r>
      <w:r w:rsidR="00F84EED" w:rsidRPr="00036ACC">
        <w:rPr>
          <w:rFonts w:cs="Arial"/>
          <w:szCs w:val="24"/>
        </w:rPr>
        <w:t xml:space="preserve"> to provide superior feeding, ballistics and terminal performance through compact handguns. </w:t>
      </w:r>
      <w:r w:rsidR="009C219E" w:rsidRPr="00036ACC">
        <w:rPr>
          <w:rFonts w:cs="Arial"/>
          <w:szCs w:val="24"/>
        </w:rPr>
        <w:t>Speer</w:t>
      </w:r>
      <w:r w:rsidR="000D1D4A">
        <w:rPr>
          <w:rFonts w:cs="Arial"/>
          <w:szCs w:val="24"/>
        </w:rPr>
        <w:t>’s new</w:t>
      </w:r>
      <w:r w:rsidR="006E02F6">
        <w:rPr>
          <w:rFonts w:cs="Arial"/>
          <w:szCs w:val="24"/>
        </w:rPr>
        <w:t xml:space="preserve"> </w:t>
      </w:r>
      <w:r w:rsidR="003A43E8">
        <w:rPr>
          <w:rFonts w:cs="Arial"/>
          <w:szCs w:val="24"/>
        </w:rPr>
        <w:t>Carry Gun</w:t>
      </w:r>
      <w:r w:rsidR="000D1D4A">
        <w:rPr>
          <w:rFonts w:cs="Arial"/>
          <w:szCs w:val="24"/>
        </w:rPr>
        <w:t xml:space="preserve"> lineup includes</w:t>
      </w:r>
      <w:r w:rsidR="009C219E" w:rsidRPr="00036ACC">
        <w:rPr>
          <w:rFonts w:cs="Arial"/>
          <w:szCs w:val="24"/>
        </w:rPr>
        <w:t xml:space="preserve"> 9mm</w:t>
      </w:r>
      <w:r w:rsidR="000D1D4A">
        <w:rPr>
          <w:rFonts w:cs="Arial"/>
          <w:szCs w:val="24"/>
        </w:rPr>
        <w:t xml:space="preserve"> </w:t>
      </w:r>
      <w:r w:rsidR="009C219E" w:rsidRPr="00036ACC">
        <w:rPr>
          <w:rFonts w:cs="Arial"/>
          <w:szCs w:val="24"/>
        </w:rPr>
        <w:t xml:space="preserve">135-grain, </w:t>
      </w:r>
      <w:r w:rsidR="005F0DB4">
        <w:rPr>
          <w:rFonts w:cs="Arial"/>
          <w:szCs w:val="24"/>
        </w:rPr>
        <w:t>.</w:t>
      </w:r>
      <w:r w:rsidR="009C219E" w:rsidRPr="00036ACC">
        <w:rPr>
          <w:rFonts w:cs="Arial"/>
          <w:szCs w:val="24"/>
        </w:rPr>
        <w:t>40 S&amp;W 165-grain, and.45 Auto +P 200</w:t>
      </w:r>
      <w:r w:rsidR="005F0DB4">
        <w:rPr>
          <w:rFonts w:cs="Arial"/>
          <w:szCs w:val="24"/>
        </w:rPr>
        <w:t>-g</w:t>
      </w:r>
      <w:r w:rsidR="009C219E" w:rsidRPr="00036ACC">
        <w:rPr>
          <w:rFonts w:cs="Arial"/>
          <w:szCs w:val="24"/>
        </w:rPr>
        <w:t>rain</w:t>
      </w:r>
      <w:r w:rsidR="003A43E8">
        <w:rPr>
          <w:rFonts w:cs="Arial"/>
          <w:szCs w:val="24"/>
        </w:rPr>
        <w:t xml:space="preserve"> loads</w:t>
      </w:r>
      <w:r w:rsidR="009C219E" w:rsidRPr="00036ACC">
        <w:rPr>
          <w:rFonts w:cs="Arial"/>
          <w:szCs w:val="24"/>
        </w:rPr>
        <w:t>.</w:t>
      </w:r>
      <w:r w:rsidR="005F0DB4">
        <w:rPr>
          <w:rFonts w:cs="Arial"/>
          <w:szCs w:val="24"/>
        </w:rPr>
        <w:t xml:space="preserve"> </w:t>
      </w:r>
      <w:r w:rsidR="009C219E" w:rsidRPr="00036ACC">
        <w:rPr>
          <w:rFonts w:cs="Arial"/>
          <w:szCs w:val="24"/>
        </w:rPr>
        <w:t>Shipments of this new product have begun to arrive at dealers.</w:t>
      </w:r>
    </w:p>
    <w:p w14:paraId="149B0B5D" w14:textId="77777777" w:rsidR="009C219E" w:rsidRPr="00036ACC" w:rsidRDefault="009C219E" w:rsidP="009C219E">
      <w:pPr>
        <w:rPr>
          <w:rFonts w:cs="Arial"/>
          <w:szCs w:val="24"/>
        </w:rPr>
      </w:pPr>
    </w:p>
    <w:p w14:paraId="7DE3E261" w14:textId="60D4274F" w:rsidR="00057021" w:rsidRPr="00036ACC" w:rsidRDefault="00036ACC" w:rsidP="009C219E">
      <w:pPr>
        <w:rPr>
          <w:rFonts w:cs="Arial"/>
          <w:szCs w:val="24"/>
        </w:rPr>
      </w:pPr>
      <w:r w:rsidRPr="00036ACC">
        <w:rPr>
          <w:rFonts w:cs="Arial"/>
          <w:szCs w:val="24"/>
        </w:rPr>
        <w:t>“</w:t>
      </w:r>
      <w:r w:rsidR="00057021" w:rsidRPr="00036ACC">
        <w:rPr>
          <w:rFonts w:cs="Arial"/>
          <w:szCs w:val="24"/>
        </w:rPr>
        <w:t xml:space="preserve">Most shooters believe that a defensive bullet—any defensive bullet—will perform well in typical self-defense situations. But a duty bullet that is designed and optimized </w:t>
      </w:r>
      <w:r w:rsidR="003A43E8">
        <w:rPr>
          <w:rFonts w:cs="Arial"/>
          <w:szCs w:val="24"/>
        </w:rPr>
        <w:t>for</w:t>
      </w:r>
      <w:r w:rsidR="00057021" w:rsidRPr="00036ACC">
        <w:rPr>
          <w:rFonts w:cs="Arial"/>
          <w:szCs w:val="24"/>
        </w:rPr>
        <w:t xml:space="preserve"> a full-sized duty </w:t>
      </w:r>
      <w:r w:rsidR="003A43E8">
        <w:rPr>
          <w:rFonts w:cs="Arial"/>
          <w:szCs w:val="24"/>
        </w:rPr>
        <w:t>handgun</w:t>
      </w:r>
      <w:r w:rsidR="00057021" w:rsidRPr="00036ACC">
        <w:rPr>
          <w:rFonts w:cs="Arial"/>
          <w:szCs w:val="24"/>
        </w:rPr>
        <w:t xml:space="preserve"> may not perform to the same standard </w:t>
      </w:r>
      <w:r w:rsidR="003A43E8">
        <w:rPr>
          <w:rFonts w:cs="Arial"/>
          <w:szCs w:val="24"/>
        </w:rPr>
        <w:t>when shot from</w:t>
      </w:r>
      <w:r w:rsidR="00057021" w:rsidRPr="00036ACC">
        <w:rPr>
          <w:rFonts w:cs="Arial"/>
          <w:szCs w:val="24"/>
        </w:rPr>
        <w:t xml:space="preserve"> a short-barreled carry or backup gun</w:t>
      </w:r>
      <w:r w:rsidRPr="00036ACC">
        <w:rPr>
          <w:rFonts w:cs="Arial"/>
          <w:szCs w:val="24"/>
        </w:rPr>
        <w:t>,” said Federal Handgun Ammunition Product Manager Chris Laack. “</w:t>
      </w:r>
      <w:r w:rsidR="00057021" w:rsidRPr="00036ACC">
        <w:rPr>
          <w:rFonts w:cs="Arial"/>
          <w:szCs w:val="24"/>
        </w:rPr>
        <w:t>By taking the Gold Dot G2 bullet and customizing it to function in short-barreled defense pistols Speer has created a self-defense load truly optimized for the guns in which it will be carried.</w:t>
      </w:r>
      <w:r w:rsidRPr="00036ACC">
        <w:rPr>
          <w:rFonts w:cs="Arial"/>
          <w:szCs w:val="24"/>
        </w:rPr>
        <w:t>”</w:t>
      </w:r>
    </w:p>
    <w:p w14:paraId="44127C04" w14:textId="4770CE8B" w:rsidR="009C219E" w:rsidRDefault="009C219E" w:rsidP="009C219E">
      <w:pPr>
        <w:rPr>
          <w:rFonts w:cs="Arial"/>
          <w:szCs w:val="24"/>
        </w:rPr>
      </w:pPr>
    </w:p>
    <w:p w14:paraId="1A1BF5D3" w14:textId="64FAC508" w:rsidR="00057021" w:rsidRPr="00036ACC" w:rsidRDefault="00ED2E81" w:rsidP="00F84EED">
      <w:pPr>
        <w:rPr>
          <w:rFonts w:cs="Arial"/>
          <w:szCs w:val="24"/>
        </w:rPr>
      </w:pPr>
      <w:r w:rsidRPr="00ED2E81">
        <w:rPr>
          <w:rFonts w:cs="Arial"/>
          <w:szCs w:val="24"/>
        </w:rPr>
        <w:t>Gold Dot Carry Gun features the original</w:t>
      </w:r>
      <w:r w:rsidR="003A43E8">
        <w:rPr>
          <w:rFonts w:cs="Arial"/>
          <w:szCs w:val="24"/>
        </w:rPr>
        <w:t xml:space="preserve"> G2</w:t>
      </w:r>
      <w:r w:rsidRPr="00ED2E81">
        <w:rPr>
          <w:rFonts w:cs="Arial"/>
          <w:szCs w:val="24"/>
        </w:rPr>
        <w:t>’s exclusive bullet nose design. Instead of a large hollow-point cavity, it has a shallow dish filled with a high-performance elastomer. On impact, the material is forced into engineered internal fissures to start the expansion process. The result is extremely uniform expansion, better separation of the petals, and more consistent penetration across barrier types.</w:t>
      </w:r>
      <w:r w:rsidR="00415007">
        <w:rPr>
          <w:rFonts w:cs="Arial"/>
          <w:szCs w:val="24"/>
        </w:rPr>
        <w:t xml:space="preserve"> </w:t>
      </w:r>
      <w:r w:rsidR="00057021" w:rsidRPr="00036ACC">
        <w:rPr>
          <w:rFonts w:cs="Arial"/>
          <w:szCs w:val="24"/>
        </w:rPr>
        <w:t>Speer Gold Dot</w:t>
      </w:r>
      <w:r w:rsidR="006E02F6">
        <w:rPr>
          <w:rFonts w:cs="Arial"/>
          <w:szCs w:val="24"/>
        </w:rPr>
        <w:t xml:space="preserve"> </w:t>
      </w:r>
      <w:r w:rsidR="003A43E8">
        <w:rPr>
          <w:rFonts w:cs="Arial"/>
          <w:szCs w:val="24"/>
        </w:rPr>
        <w:t>Carry Gun</w:t>
      </w:r>
      <w:r w:rsidR="00415007">
        <w:rPr>
          <w:rFonts w:cs="Arial"/>
          <w:szCs w:val="24"/>
        </w:rPr>
        <w:t xml:space="preserve"> also</w:t>
      </w:r>
      <w:r w:rsidR="00057021" w:rsidRPr="00036ACC">
        <w:rPr>
          <w:rFonts w:cs="Arial"/>
          <w:szCs w:val="24"/>
        </w:rPr>
        <w:t xml:space="preserve"> </w:t>
      </w:r>
      <w:r w:rsidR="005F0DB4">
        <w:rPr>
          <w:rFonts w:cs="Arial"/>
          <w:szCs w:val="24"/>
        </w:rPr>
        <w:t>utilizes</w:t>
      </w:r>
      <w:r w:rsidR="00057021" w:rsidRPr="00036ACC">
        <w:rPr>
          <w:rFonts w:cs="Arial"/>
          <w:szCs w:val="24"/>
        </w:rPr>
        <w:t xml:space="preserve"> the use of quality nickel-plated cases that feed</w:t>
      </w:r>
      <w:r w:rsidR="005F0DB4" w:rsidRPr="005F0DB4">
        <w:rPr>
          <w:rFonts w:cs="Arial"/>
          <w:szCs w:val="24"/>
        </w:rPr>
        <w:t xml:space="preserve"> </w:t>
      </w:r>
      <w:r w:rsidR="005F0DB4">
        <w:rPr>
          <w:rFonts w:cs="Arial"/>
          <w:szCs w:val="24"/>
        </w:rPr>
        <w:t xml:space="preserve">dependably, </w:t>
      </w:r>
      <w:r w:rsidR="00057021" w:rsidRPr="00036ACC">
        <w:rPr>
          <w:rFonts w:cs="Arial"/>
          <w:szCs w:val="24"/>
        </w:rPr>
        <w:t>advanced powders that perform consistently</w:t>
      </w:r>
      <w:r w:rsidR="005F0DB4">
        <w:rPr>
          <w:rFonts w:cs="Arial"/>
          <w:szCs w:val="24"/>
        </w:rPr>
        <w:t>,</w:t>
      </w:r>
      <w:r w:rsidR="00057021" w:rsidRPr="00036ACC">
        <w:rPr>
          <w:rFonts w:cs="Arial"/>
          <w:szCs w:val="24"/>
        </w:rPr>
        <w:t xml:space="preserve"> and a sealed CCI primer that </w:t>
      </w:r>
      <w:r w:rsidR="005F0DB4">
        <w:rPr>
          <w:rFonts w:cs="Arial"/>
          <w:szCs w:val="24"/>
        </w:rPr>
        <w:t>is</w:t>
      </w:r>
      <w:r w:rsidR="00057021" w:rsidRPr="00036ACC">
        <w:rPr>
          <w:rFonts w:cs="Arial"/>
          <w:szCs w:val="24"/>
        </w:rPr>
        <w:t xml:space="preserve"> sensitive and reliable. </w:t>
      </w:r>
    </w:p>
    <w:p w14:paraId="5B05E4B3" w14:textId="77777777" w:rsidR="00036ACC" w:rsidRPr="00036ACC" w:rsidRDefault="00036ACC" w:rsidP="00F84EED">
      <w:pPr>
        <w:rPr>
          <w:rFonts w:cs="Arial"/>
          <w:bCs/>
          <w:szCs w:val="24"/>
        </w:rPr>
      </w:pPr>
    </w:p>
    <w:p w14:paraId="3CB7B3E1" w14:textId="722A22EA" w:rsidR="00F84EED" w:rsidRPr="00036ACC" w:rsidRDefault="00F84EED" w:rsidP="00F84EED">
      <w:pPr>
        <w:rPr>
          <w:rFonts w:cs="Arial"/>
          <w:b/>
          <w:szCs w:val="24"/>
        </w:rPr>
      </w:pPr>
      <w:r w:rsidRPr="00036ACC">
        <w:rPr>
          <w:rFonts w:cs="Arial"/>
          <w:b/>
          <w:bCs/>
          <w:szCs w:val="24"/>
        </w:rPr>
        <w:t>Features</w:t>
      </w:r>
    </w:p>
    <w:p w14:paraId="6E7CA0D1" w14:textId="77777777" w:rsidR="00F84EED" w:rsidRPr="00036ACC" w:rsidRDefault="00F84EED" w:rsidP="00F84EED">
      <w:pPr>
        <w:numPr>
          <w:ilvl w:val="0"/>
          <w:numId w:val="20"/>
        </w:numPr>
        <w:rPr>
          <w:rFonts w:cs="Arial"/>
          <w:szCs w:val="24"/>
        </w:rPr>
      </w:pPr>
      <w:r w:rsidRPr="00036ACC">
        <w:rPr>
          <w:rFonts w:cs="Arial"/>
          <w:szCs w:val="24"/>
        </w:rPr>
        <w:t>Gold Dot G2 bullet design optimized for compact carry pistols</w:t>
      </w:r>
    </w:p>
    <w:p w14:paraId="3E326936" w14:textId="77777777" w:rsidR="00F84EED" w:rsidRPr="00036ACC" w:rsidRDefault="00F84EED" w:rsidP="00F84EED">
      <w:pPr>
        <w:numPr>
          <w:ilvl w:val="0"/>
          <w:numId w:val="20"/>
        </w:numPr>
        <w:rPr>
          <w:rFonts w:cs="Arial"/>
          <w:szCs w:val="24"/>
        </w:rPr>
      </w:pPr>
      <w:r w:rsidRPr="00036ACC">
        <w:rPr>
          <w:rFonts w:cs="Arial"/>
          <w:szCs w:val="24"/>
        </w:rPr>
        <w:t>Shallow dish nose cavity filled with elastomer and structural-plated, pressure-formed core improve performance through barriers</w:t>
      </w:r>
    </w:p>
    <w:p w14:paraId="2EFB1D0D" w14:textId="77777777" w:rsidR="00F84EED" w:rsidRPr="00036ACC" w:rsidRDefault="00F84EED" w:rsidP="00F84EED">
      <w:pPr>
        <w:numPr>
          <w:ilvl w:val="0"/>
          <w:numId w:val="20"/>
        </w:numPr>
        <w:rPr>
          <w:rFonts w:cs="Arial"/>
          <w:szCs w:val="24"/>
        </w:rPr>
      </w:pPr>
      <w:r w:rsidRPr="00036ACC">
        <w:rPr>
          <w:rFonts w:cs="Arial"/>
          <w:szCs w:val="24"/>
        </w:rPr>
        <w:t>Extremely uniform expansion and penetration when fired through short barrels</w:t>
      </w:r>
    </w:p>
    <w:p w14:paraId="72964CCB" w14:textId="5D659700" w:rsidR="00F84EED" w:rsidRDefault="00F84EED" w:rsidP="00F84EED">
      <w:pPr>
        <w:numPr>
          <w:ilvl w:val="0"/>
          <w:numId w:val="20"/>
        </w:numPr>
        <w:rPr>
          <w:rFonts w:cs="Arial"/>
          <w:szCs w:val="24"/>
        </w:rPr>
      </w:pPr>
      <w:r w:rsidRPr="00036ACC">
        <w:rPr>
          <w:rFonts w:cs="Arial"/>
          <w:szCs w:val="24"/>
        </w:rPr>
        <w:t>Exclusive Gold Dot construction virtually eliminates core/jacket separation</w:t>
      </w:r>
      <w:r w:rsidR="000D1D4A">
        <w:rPr>
          <w:rFonts w:cs="Arial"/>
          <w:szCs w:val="24"/>
        </w:rPr>
        <w:t xml:space="preserve"> </w:t>
      </w:r>
    </w:p>
    <w:p w14:paraId="6560478F" w14:textId="6E3E5482" w:rsidR="0065705B" w:rsidRPr="00036ACC" w:rsidRDefault="0065705B" w:rsidP="00F84EED">
      <w:pPr>
        <w:numPr>
          <w:ilvl w:val="0"/>
          <w:numId w:val="20"/>
        </w:numPr>
        <w:rPr>
          <w:rFonts w:cs="Arial"/>
          <w:szCs w:val="24"/>
        </w:rPr>
      </w:pPr>
      <w:r>
        <w:rPr>
          <w:rFonts w:cs="Arial"/>
          <w:szCs w:val="24"/>
        </w:rPr>
        <w:t>Quality, reliable components and consistent accuracy and performance</w:t>
      </w:r>
    </w:p>
    <w:p w14:paraId="43ECB4DE" w14:textId="77777777" w:rsidR="00036ACC" w:rsidRDefault="00036ACC" w:rsidP="00443293">
      <w:pPr>
        <w:tabs>
          <w:tab w:val="left" w:pos="1620"/>
          <w:tab w:val="left" w:pos="6660"/>
          <w:tab w:val="left" w:pos="8730"/>
        </w:tabs>
        <w:autoSpaceDE w:val="0"/>
        <w:autoSpaceDN w:val="0"/>
        <w:adjustRightInd w:val="0"/>
        <w:rPr>
          <w:rFonts w:cs="Arial"/>
          <w:b/>
          <w:szCs w:val="24"/>
        </w:rPr>
      </w:pPr>
    </w:p>
    <w:p w14:paraId="753CE460" w14:textId="4D6C0445" w:rsidR="00443293" w:rsidRPr="00036ACC" w:rsidRDefault="00443293" w:rsidP="00443293">
      <w:pPr>
        <w:tabs>
          <w:tab w:val="left" w:pos="1620"/>
          <w:tab w:val="left" w:pos="6660"/>
          <w:tab w:val="left" w:pos="8730"/>
        </w:tabs>
        <w:autoSpaceDE w:val="0"/>
        <w:autoSpaceDN w:val="0"/>
        <w:adjustRightInd w:val="0"/>
        <w:rPr>
          <w:rFonts w:cs="Arial"/>
          <w:b/>
          <w:szCs w:val="24"/>
        </w:rPr>
      </w:pPr>
      <w:r w:rsidRPr="00036ACC">
        <w:rPr>
          <w:rFonts w:cs="Arial"/>
          <w:b/>
          <w:szCs w:val="24"/>
        </w:rPr>
        <w:t>Part No. / Description / MSRP</w:t>
      </w:r>
    </w:p>
    <w:p w14:paraId="7B750B3F" w14:textId="573AD788" w:rsidR="00F84EED" w:rsidRPr="00036ACC" w:rsidRDefault="00F84EED" w:rsidP="00F84EED">
      <w:pPr>
        <w:rPr>
          <w:rFonts w:cs="Arial"/>
          <w:szCs w:val="24"/>
        </w:rPr>
      </w:pPr>
      <w:r w:rsidRPr="00036ACC">
        <w:rPr>
          <w:rFonts w:cs="Arial"/>
          <w:szCs w:val="24"/>
        </w:rPr>
        <w:t>24260</w:t>
      </w:r>
      <w:r w:rsidRPr="00036ACC">
        <w:rPr>
          <w:rFonts w:cs="Arial"/>
          <w:szCs w:val="24"/>
        </w:rPr>
        <w:tab/>
        <w:t>/ 9mm Luger 135-grain Gold Dot Carry Gun HP</w:t>
      </w:r>
      <w:r w:rsidR="0065705B">
        <w:rPr>
          <w:rFonts w:cs="Arial"/>
          <w:szCs w:val="24"/>
        </w:rPr>
        <w:t>, 20-count</w:t>
      </w:r>
      <w:r w:rsidRPr="00036ACC">
        <w:rPr>
          <w:rFonts w:cs="Arial"/>
          <w:szCs w:val="24"/>
        </w:rPr>
        <w:t xml:space="preserve"> / $28.99</w:t>
      </w:r>
      <w:r w:rsidR="000D1D4A">
        <w:rPr>
          <w:rFonts w:cs="Arial"/>
          <w:szCs w:val="24"/>
        </w:rPr>
        <w:t xml:space="preserve"> </w:t>
      </w:r>
    </w:p>
    <w:p w14:paraId="543D776E" w14:textId="3EC99EAD" w:rsidR="00F84EED" w:rsidRPr="00036ACC" w:rsidRDefault="00F84EED" w:rsidP="00F84EED">
      <w:pPr>
        <w:rPr>
          <w:rFonts w:cs="Arial"/>
          <w:szCs w:val="24"/>
        </w:rPr>
      </w:pPr>
      <w:r w:rsidRPr="00036ACC">
        <w:rPr>
          <w:rFonts w:cs="Arial"/>
          <w:szCs w:val="24"/>
        </w:rPr>
        <w:t>24259</w:t>
      </w:r>
      <w:r w:rsidRPr="00036ACC">
        <w:rPr>
          <w:rFonts w:cs="Arial"/>
          <w:szCs w:val="24"/>
        </w:rPr>
        <w:tab/>
        <w:t>/ 40 S&amp;W 165-grain Gold Dot Carry Gun HP</w:t>
      </w:r>
      <w:r w:rsidR="0065705B">
        <w:rPr>
          <w:rFonts w:cs="Arial"/>
          <w:szCs w:val="24"/>
        </w:rPr>
        <w:t>, 20-count</w:t>
      </w:r>
      <w:r w:rsidRPr="00036ACC">
        <w:rPr>
          <w:rFonts w:cs="Arial"/>
          <w:szCs w:val="24"/>
        </w:rPr>
        <w:t xml:space="preserve"> / $30.99</w:t>
      </w:r>
      <w:r w:rsidR="000D1D4A">
        <w:rPr>
          <w:rFonts w:cs="Arial"/>
          <w:szCs w:val="24"/>
        </w:rPr>
        <w:t xml:space="preserve"> </w:t>
      </w:r>
    </w:p>
    <w:p w14:paraId="19527277" w14:textId="39050C1C" w:rsidR="00833355" w:rsidRPr="00036ACC" w:rsidRDefault="00F84EED" w:rsidP="00833355">
      <w:pPr>
        <w:rPr>
          <w:rFonts w:cs="Arial"/>
          <w:szCs w:val="24"/>
        </w:rPr>
      </w:pPr>
      <w:r w:rsidRPr="00036ACC">
        <w:rPr>
          <w:rFonts w:cs="Arial"/>
          <w:szCs w:val="24"/>
        </w:rPr>
        <w:t>24258</w:t>
      </w:r>
      <w:r w:rsidRPr="00036ACC">
        <w:rPr>
          <w:rFonts w:cs="Arial"/>
          <w:szCs w:val="24"/>
        </w:rPr>
        <w:tab/>
        <w:t>45 Auto +P 200-grain Gold Dot Carry Gun HP</w:t>
      </w:r>
      <w:r w:rsidR="0065705B">
        <w:rPr>
          <w:rFonts w:cs="Arial"/>
          <w:szCs w:val="24"/>
        </w:rPr>
        <w:t>, 20-count</w:t>
      </w:r>
      <w:r w:rsidRPr="00036ACC">
        <w:rPr>
          <w:rFonts w:cs="Arial"/>
          <w:szCs w:val="24"/>
        </w:rPr>
        <w:t xml:space="preserve"> / $33.99 </w:t>
      </w:r>
    </w:p>
    <w:p w14:paraId="22B46AED" w14:textId="3ADE66B3" w:rsidR="002442D4" w:rsidRDefault="002442D4" w:rsidP="00D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hyperlink r:id="rId9" w:history="1">
        <w:r w:rsidRPr="00752EC1">
          <w:rPr>
            <w:rStyle w:val="Hyperlink"/>
            <w:rFonts w:cs="Arial"/>
            <w:szCs w:val="24"/>
          </w:rPr>
          <w:t>https://www.speer.com/ammunition/handgun/gold_dot_carry_gun/19-24260.html</w:t>
        </w:r>
      </w:hyperlink>
    </w:p>
    <w:p w14:paraId="5D73A631" w14:textId="77777777" w:rsidR="002442D4" w:rsidRDefault="002442D4" w:rsidP="00D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00D726D" w14:textId="0116A990" w:rsidR="005140FA" w:rsidRPr="00036ACC" w:rsidRDefault="00D75B1F" w:rsidP="00D75B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r w:rsidRPr="00036ACC">
        <w:rPr>
          <w:rFonts w:cs="Arial"/>
          <w:szCs w:val="24"/>
        </w:rPr>
        <w:t xml:space="preserve">Speer ammunition can be found at dealers nationwide or purchased online direct from Speer. For more information on all products from Speer or to shop online, visit </w:t>
      </w:r>
      <w:hyperlink r:id="rId10" w:history="1">
        <w:r w:rsidR="005140FA" w:rsidRPr="00036ACC">
          <w:rPr>
            <w:rStyle w:val="Hyperlink"/>
            <w:rFonts w:cs="Arial"/>
            <w:szCs w:val="24"/>
          </w:rPr>
          <w:t>www.speer-ammo.com</w:t>
        </w:r>
      </w:hyperlink>
      <w:r w:rsidR="005140FA" w:rsidRPr="00036ACC">
        <w:rPr>
          <w:rFonts w:cs="Arial"/>
          <w:szCs w:val="24"/>
        </w:rPr>
        <w:t xml:space="preserve"> </w:t>
      </w:r>
    </w:p>
    <w:p w14:paraId="46F04196" w14:textId="77777777" w:rsidR="00365F76" w:rsidRPr="00036ACC" w:rsidRDefault="00365F76" w:rsidP="00A236BD">
      <w:pPr>
        <w:rPr>
          <w:rFonts w:cs="Arial"/>
          <w:szCs w:val="24"/>
        </w:rPr>
      </w:pPr>
    </w:p>
    <w:p w14:paraId="0FF7BA0A" w14:textId="77777777" w:rsidR="008203F7" w:rsidRPr="00036ACC" w:rsidRDefault="008203F7"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B6D8326" w14:textId="77777777" w:rsidR="00AB484C" w:rsidRPr="00036ACC"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036ACC">
        <w:rPr>
          <w:rFonts w:cs="Arial"/>
          <w:b/>
          <w:szCs w:val="24"/>
        </w:rPr>
        <w:t>Contact: JJ Reich</w:t>
      </w:r>
    </w:p>
    <w:p w14:paraId="234D1ADA" w14:textId="325875F0" w:rsidR="00AB484C" w:rsidRPr="00036ACC" w:rsidRDefault="005E007B"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36ACC">
        <w:rPr>
          <w:rFonts w:cs="Arial"/>
          <w:szCs w:val="24"/>
        </w:rPr>
        <w:t xml:space="preserve">Senior </w:t>
      </w:r>
      <w:r w:rsidR="00AB484C" w:rsidRPr="00036ACC">
        <w:rPr>
          <w:rFonts w:cs="Arial"/>
          <w:szCs w:val="24"/>
        </w:rPr>
        <w:t xml:space="preserve">Manager </w:t>
      </w:r>
      <w:r w:rsidRPr="00036ACC">
        <w:rPr>
          <w:rFonts w:cs="Arial"/>
          <w:szCs w:val="24"/>
        </w:rPr>
        <w:t>–</w:t>
      </w:r>
      <w:r w:rsidR="00AB484C" w:rsidRPr="00036ACC">
        <w:rPr>
          <w:rFonts w:cs="Arial"/>
          <w:szCs w:val="24"/>
        </w:rPr>
        <w:t xml:space="preserve"> </w:t>
      </w:r>
      <w:r w:rsidRPr="00036ACC">
        <w:rPr>
          <w:rFonts w:cs="Arial"/>
          <w:szCs w:val="24"/>
        </w:rPr>
        <w:t>Press Relations</w:t>
      </w:r>
    </w:p>
    <w:p w14:paraId="414B89F4" w14:textId="600BF310" w:rsidR="00C05164" w:rsidRPr="00036ACC" w:rsidRDefault="00AB484C" w:rsidP="00AB484C">
      <w:pPr>
        <w:rPr>
          <w:rStyle w:val="Hyperlink"/>
          <w:rFonts w:cs="Arial"/>
          <w:szCs w:val="24"/>
        </w:rPr>
      </w:pPr>
      <w:r w:rsidRPr="00036ACC">
        <w:rPr>
          <w:rFonts w:cs="Arial"/>
          <w:szCs w:val="24"/>
        </w:rPr>
        <w:t xml:space="preserve">E-mail: </w:t>
      </w:r>
      <w:hyperlink r:id="rId11" w:history="1">
        <w:r w:rsidRPr="00036ACC">
          <w:rPr>
            <w:rStyle w:val="Hyperlink"/>
            <w:rFonts w:cs="Arial"/>
            <w:szCs w:val="24"/>
          </w:rPr>
          <w:t>VistaPressroom@VistaOutdoor.com</w:t>
        </w:r>
      </w:hyperlink>
    </w:p>
    <w:p w14:paraId="16473813" w14:textId="77777777" w:rsidR="00B31909" w:rsidRPr="00036ACC" w:rsidRDefault="00B31909" w:rsidP="00AB484C">
      <w:pPr>
        <w:rPr>
          <w:rFonts w:cs="Arial"/>
          <w:b/>
          <w:bCs/>
          <w:szCs w:val="24"/>
        </w:rPr>
      </w:pPr>
    </w:p>
    <w:p w14:paraId="08C78AF6" w14:textId="77777777" w:rsidR="00D80587" w:rsidRPr="00036ACC" w:rsidRDefault="00D80587" w:rsidP="00AB484C">
      <w:pPr>
        <w:rPr>
          <w:rFonts w:cs="Arial"/>
          <w:b/>
          <w:bCs/>
          <w:szCs w:val="24"/>
        </w:rPr>
      </w:pPr>
    </w:p>
    <w:p w14:paraId="2BA9C6A3" w14:textId="68A86D49" w:rsidR="00FE45B9" w:rsidRPr="00036ACC" w:rsidRDefault="00FE45B9" w:rsidP="00FE45B9">
      <w:pPr>
        <w:rPr>
          <w:rFonts w:cs="Arial"/>
          <w:b/>
          <w:bCs/>
          <w:szCs w:val="24"/>
        </w:rPr>
      </w:pPr>
      <w:r w:rsidRPr="00036ACC">
        <w:rPr>
          <w:rFonts w:cs="Arial"/>
          <w:b/>
          <w:bCs/>
          <w:szCs w:val="24"/>
        </w:rPr>
        <w:t>About Speer</w:t>
      </w:r>
    </w:p>
    <w:p w14:paraId="0EEC6E42" w14:textId="1E154DBB" w:rsidR="00C05164" w:rsidRPr="00036ACC" w:rsidRDefault="00FE45B9" w:rsidP="00D75B1F">
      <w:pPr>
        <w:rPr>
          <w:rFonts w:cs="Arial"/>
          <w:szCs w:val="24"/>
        </w:rPr>
      </w:pPr>
      <w:r w:rsidRPr="00036ACC">
        <w:rPr>
          <w:rFonts w:cs="Arial"/>
          <w:bCs/>
          <w:szCs w:val="24"/>
        </w:rPr>
        <w:t xml:space="preserve">Headquartered in Lewiston, Idaho, </w:t>
      </w:r>
      <w:r w:rsidR="00B25874" w:rsidRPr="00036ACC">
        <w:rPr>
          <w:rFonts w:cs="Arial"/>
          <w:bCs/>
          <w:szCs w:val="24"/>
        </w:rPr>
        <w:t>the brand</w:t>
      </w:r>
      <w:r w:rsidRPr="00036ACC">
        <w:rPr>
          <w:rFonts w:cs="Arial"/>
          <w:bCs/>
          <w:szCs w:val="24"/>
        </w:rPr>
        <w:t xml:space="preserve"> has a long-standing reputation for making the world's finest bullets and in 1996 became one of the first U.S. ammunition manufacturers to achieve ISO 9001 certification for quality. The company manufactures a variety of bullets and cartridges for law enforcement, reloading and sporting applications. </w:t>
      </w:r>
      <w:r w:rsidRPr="00036ACC">
        <w:rPr>
          <w:rFonts w:cs="Arial"/>
          <w:szCs w:val="24"/>
        </w:rPr>
        <w:t>Speer is part of Vista Outdoor Inc., an outdoo</w:t>
      </w:r>
      <w:r w:rsidR="00B25874" w:rsidRPr="00036ACC">
        <w:rPr>
          <w:rFonts w:cs="Arial"/>
          <w:szCs w:val="24"/>
        </w:rPr>
        <w:t>r sports and recreation corporation</w:t>
      </w:r>
      <w:r w:rsidRPr="00036ACC">
        <w:rPr>
          <w:rFonts w:cs="Arial"/>
          <w:szCs w:val="24"/>
        </w:rPr>
        <w:t>.</w:t>
      </w:r>
    </w:p>
    <w:sectPr w:rsidR="00C05164" w:rsidRPr="00036ACC"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80EC" w14:textId="77777777" w:rsidR="003C7C90" w:rsidRDefault="003C7C90">
      <w:r>
        <w:separator/>
      </w:r>
    </w:p>
  </w:endnote>
  <w:endnote w:type="continuationSeparator" w:id="0">
    <w:p w14:paraId="2AA7DD0A" w14:textId="77777777" w:rsidR="003C7C90" w:rsidRDefault="003C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8589C27" w:rsidR="00AF619E" w:rsidRDefault="00AF619E">
            <w:pPr>
              <w:pStyle w:val="Footer"/>
              <w:jc w:val="right"/>
            </w:pPr>
            <w:r>
              <w:t xml:space="preserve">Page </w:t>
            </w:r>
            <w:r>
              <w:rPr>
                <w:b/>
                <w:bCs/>
              </w:rPr>
              <w:fldChar w:fldCharType="begin"/>
            </w:r>
            <w:r>
              <w:rPr>
                <w:b/>
                <w:bCs/>
              </w:rPr>
              <w:instrText xml:space="preserve"> PAGE </w:instrText>
            </w:r>
            <w:r>
              <w:rPr>
                <w:b/>
                <w:bCs/>
              </w:rPr>
              <w:fldChar w:fldCharType="separate"/>
            </w:r>
            <w:r w:rsidR="005E007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E007B">
              <w:rPr>
                <w:b/>
                <w:bCs/>
                <w:noProof/>
              </w:rPr>
              <w:t>1</w:t>
            </w:r>
            <w:r>
              <w:rPr>
                <w:b/>
                <w:bCs/>
              </w:rPr>
              <w:fldChar w:fldCharType="end"/>
            </w:r>
          </w:p>
        </w:sdtContent>
      </w:sdt>
    </w:sdtContent>
  </w:sdt>
  <w:p w14:paraId="6755DCE5" w14:textId="77777777" w:rsidR="00AF619E" w:rsidRDefault="00AF6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14408" w14:textId="77777777" w:rsidR="003C7C90" w:rsidRDefault="003C7C90">
      <w:r>
        <w:separator/>
      </w:r>
    </w:p>
  </w:footnote>
  <w:footnote w:type="continuationSeparator" w:id="0">
    <w:p w14:paraId="4A1AF417" w14:textId="77777777" w:rsidR="003C7C90" w:rsidRDefault="003C7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33106A"/>
    <w:multiLevelType w:val="hybridMultilevel"/>
    <w:tmpl w:val="E13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A37E8"/>
    <w:multiLevelType w:val="hybridMultilevel"/>
    <w:tmpl w:val="170A1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55148"/>
    <w:multiLevelType w:val="hybridMultilevel"/>
    <w:tmpl w:val="13A8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71A05"/>
    <w:multiLevelType w:val="hybridMultilevel"/>
    <w:tmpl w:val="277C08CC"/>
    <w:lvl w:ilvl="0" w:tplc="04090001">
      <w:start w:val="1"/>
      <w:numFmt w:val="bullet"/>
      <w:lvlText w:val=""/>
      <w:lvlJc w:val="left"/>
      <w:pPr>
        <w:ind w:left="720" w:hanging="360"/>
      </w:pPr>
      <w:rPr>
        <w:rFonts w:ascii="Symbol" w:hAnsi="Symbol" w:hint="default"/>
      </w:rPr>
    </w:lvl>
    <w:lvl w:ilvl="1" w:tplc="C2CA41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
  </w:num>
  <w:num w:numId="4">
    <w:abstractNumId w:val="16"/>
  </w:num>
  <w:num w:numId="5">
    <w:abstractNumId w:val="13"/>
  </w:num>
  <w:num w:numId="6">
    <w:abstractNumId w:val="11"/>
  </w:num>
  <w:num w:numId="7">
    <w:abstractNumId w:val="0"/>
  </w:num>
  <w:num w:numId="8">
    <w:abstractNumId w:val="14"/>
  </w:num>
  <w:num w:numId="9">
    <w:abstractNumId w:val="3"/>
  </w:num>
  <w:num w:numId="10">
    <w:abstractNumId w:val="12"/>
  </w:num>
  <w:num w:numId="11">
    <w:abstractNumId w:val="7"/>
  </w:num>
  <w:num w:numId="12">
    <w:abstractNumId w:val="9"/>
  </w:num>
  <w:num w:numId="13">
    <w:abstractNumId w:val="8"/>
  </w:num>
  <w:num w:numId="14">
    <w:abstractNumId w:val="1"/>
  </w:num>
  <w:num w:numId="15">
    <w:abstractNumId w:val="15"/>
  </w:num>
  <w:num w:numId="16">
    <w:abstractNumId w:val="18"/>
  </w:num>
  <w:num w:numId="17">
    <w:abstractNumId w:val="10"/>
  </w:num>
  <w:num w:numId="18">
    <w:abstractNumId w:val="6"/>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FC7"/>
    <w:rsid w:val="000053C6"/>
    <w:rsid w:val="00011F39"/>
    <w:rsid w:val="00015FEC"/>
    <w:rsid w:val="000201AB"/>
    <w:rsid w:val="0002403B"/>
    <w:rsid w:val="00024A0A"/>
    <w:rsid w:val="00025392"/>
    <w:rsid w:val="00031773"/>
    <w:rsid w:val="00032010"/>
    <w:rsid w:val="00033B84"/>
    <w:rsid w:val="000340DE"/>
    <w:rsid w:val="0003685F"/>
    <w:rsid w:val="00036ACC"/>
    <w:rsid w:val="000370B8"/>
    <w:rsid w:val="00041E40"/>
    <w:rsid w:val="00044786"/>
    <w:rsid w:val="000456A6"/>
    <w:rsid w:val="00050658"/>
    <w:rsid w:val="000514A3"/>
    <w:rsid w:val="000524A9"/>
    <w:rsid w:val="00053CCE"/>
    <w:rsid w:val="00053D90"/>
    <w:rsid w:val="00057021"/>
    <w:rsid w:val="00064062"/>
    <w:rsid w:val="0007365F"/>
    <w:rsid w:val="00074A37"/>
    <w:rsid w:val="00075AD4"/>
    <w:rsid w:val="000777EE"/>
    <w:rsid w:val="0008122B"/>
    <w:rsid w:val="00082079"/>
    <w:rsid w:val="000851D6"/>
    <w:rsid w:val="000858B4"/>
    <w:rsid w:val="0008653B"/>
    <w:rsid w:val="00091A08"/>
    <w:rsid w:val="00097E5A"/>
    <w:rsid w:val="000A485F"/>
    <w:rsid w:val="000C0726"/>
    <w:rsid w:val="000C5FC6"/>
    <w:rsid w:val="000C666D"/>
    <w:rsid w:val="000C6CEB"/>
    <w:rsid w:val="000C7FF7"/>
    <w:rsid w:val="000D0311"/>
    <w:rsid w:val="000D1D4A"/>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B25"/>
    <w:rsid w:val="00180ECF"/>
    <w:rsid w:val="001864F4"/>
    <w:rsid w:val="00187F60"/>
    <w:rsid w:val="00190B32"/>
    <w:rsid w:val="00194956"/>
    <w:rsid w:val="001A0634"/>
    <w:rsid w:val="001A06FE"/>
    <w:rsid w:val="001A0CFE"/>
    <w:rsid w:val="001A2661"/>
    <w:rsid w:val="001A42F8"/>
    <w:rsid w:val="001A4C25"/>
    <w:rsid w:val="001A53F7"/>
    <w:rsid w:val="001A5467"/>
    <w:rsid w:val="001A7096"/>
    <w:rsid w:val="001A74A8"/>
    <w:rsid w:val="001B1B9B"/>
    <w:rsid w:val="001B1D8D"/>
    <w:rsid w:val="001B1EF7"/>
    <w:rsid w:val="001B30D0"/>
    <w:rsid w:val="001B42CA"/>
    <w:rsid w:val="001C182A"/>
    <w:rsid w:val="001C55B9"/>
    <w:rsid w:val="001C663D"/>
    <w:rsid w:val="001C7EBF"/>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0B3"/>
    <w:rsid w:val="002043A0"/>
    <w:rsid w:val="00210408"/>
    <w:rsid w:val="00213697"/>
    <w:rsid w:val="00213EE7"/>
    <w:rsid w:val="002159F1"/>
    <w:rsid w:val="002167EB"/>
    <w:rsid w:val="0021710C"/>
    <w:rsid w:val="00222373"/>
    <w:rsid w:val="002265C4"/>
    <w:rsid w:val="00226669"/>
    <w:rsid w:val="00226A33"/>
    <w:rsid w:val="00230C39"/>
    <w:rsid w:val="0023589C"/>
    <w:rsid w:val="00237CD6"/>
    <w:rsid w:val="002425BF"/>
    <w:rsid w:val="0024353C"/>
    <w:rsid w:val="002442D4"/>
    <w:rsid w:val="00245634"/>
    <w:rsid w:val="0024700C"/>
    <w:rsid w:val="002540E8"/>
    <w:rsid w:val="002579EF"/>
    <w:rsid w:val="00257DE5"/>
    <w:rsid w:val="00261445"/>
    <w:rsid w:val="00264279"/>
    <w:rsid w:val="00264E6D"/>
    <w:rsid w:val="00265C6C"/>
    <w:rsid w:val="00284049"/>
    <w:rsid w:val="00284163"/>
    <w:rsid w:val="00287B83"/>
    <w:rsid w:val="00290E5F"/>
    <w:rsid w:val="0029227C"/>
    <w:rsid w:val="002946D0"/>
    <w:rsid w:val="0029730C"/>
    <w:rsid w:val="00297E2C"/>
    <w:rsid w:val="002A0381"/>
    <w:rsid w:val="002A0F8B"/>
    <w:rsid w:val="002B16AB"/>
    <w:rsid w:val="002B1C1D"/>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3485"/>
    <w:rsid w:val="003140E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3225"/>
    <w:rsid w:val="00365F76"/>
    <w:rsid w:val="00373147"/>
    <w:rsid w:val="0037585B"/>
    <w:rsid w:val="003776CF"/>
    <w:rsid w:val="00381FF6"/>
    <w:rsid w:val="00386C09"/>
    <w:rsid w:val="00387180"/>
    <w:rsid w:val="0038795D"/>
    <w:rsid w:val="00390666"/>
    <w:rsid w:val="0039282E"/>
    <w:rsid w:val="00395F38"/>
    <w:rsid w:val="003977D9"/>
    <w:rsid w:val="00397E21"/>
    <w:rsid w:val="003A1B2E"/>
    <w:rsid w:val="003A43E8"/>
    <w:rsid w:val="003A5924"/>
    <w:rsid w:val="003A5B5A"/>
    <w:rsid w:val="003A5CE6"/>
    <w:rsid w:val="003B2FAD"/>
    <w:rsid w:val="003B416A"/>
    <w:rsid w:val="003B41B0"/>
    <w:rsid w:val="003B5E02"/>
    <w:rsid w:val="003C4638"/>
    <w:rsid w:val="003C4B44"/>
    <w:rsid w:val="003C4E71"/>
    <w:rsid w:val="003C7C90"/>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49F"/>
    <w:rsid w:val="00400670"/>
    <w:rsid w:val="004018D9"/>
    <w:rsid w:val="00402732"/>
    <w:rsid w:val="00405C49"/>
    <w:rsid w:val="00410F88"/>
    <w:rsid w:val="00415007"/>
    <w:rsid w:val="00415B99"/>
    <w:rsid w:val="004176AF"/>
    <w:rsid w:val="00422DCB"/>
    <w:rsid w:val="00424011"/>
    <w:rsid w:val="00427779"/>
    <w:rsid w:val="0043664A"/>
    <w:rsid w:val="00437DDC"/>
    <w:rsid w:val="00443293"/>
    <w:rsid w:val="00446105"/>
    <w:rsid w:val="00454CFB"/>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D4BD7"/>
    <w:rsid w:val="004E0357"/>
    <w:rsid w:val="004E0C27"/>
    <w:rsid w:val="004E1C98"/>
    <w:rsid w:val="004E4368"/>
    <w:rsid w:val="004E4BF8"/>
    <w:rsid w:val="004E5879"/>
    <w:rsid w:val="004E5F37"/>
    <w:rsid w:val="004F05E2"/>
    <w:rsid w:val="004F4341"/>
    <w:rsid w:val="00501551"/>
    <w:rsid w:val="00504A6E"/>
    <w:rsid w:val="00506915"/>
    <w:rsid w:val="00506F76"/>
    <w:rsid w:val="00512994"/>
    <w:rsid w:val="005140FA"/>
    <w:rsid w:val="005163CA"/>
    <w:rsid w:val="00521918"/>
    <w:rsid w:val="00523E3D"/>
    <w:rsid w:val="00525DD2"/>
    <w:rsid w:val="005326B3"/>
    <w:rsid w:val="00533419"/>
    <w:rsid w:val="00537EBA"/>
    <w:rsid w:val="005438CF"/>
    <w:rsid w:val="0054448E"/>
    <w:rsid w:val="00551295"/>
    <w:rsid w:val="00551691"/>
    <w:rsid w:val="00552F05"/>
    <w:rsid w:val="005546B7"/>
    <w:rsid w:val="00554F7C"/>
    <w:rsid w:val="005579B3"/>
    <w:rsid w:val="00562B12"/>
    <w:rsid w:val="0056404E"/>
    <w:rsid w:val="00574085"/>
    <w:rsid w:val="00577EED"/>
    <w:rsid w:val="0058036D"/>
    <w:rsid w:val="005829EA"/>
    <w:rsid w:val="0058372E"/>
    <w:rsid w:val="005844B4"/>
    <w:rsid w:val="00590433"/>
    <w:rsid w:val="00591DC8"/>
    <w:rsid w:val="00593971"/>
    <w:rsid w:val="00597F6F"/>
    <w:rsid w:val="005A14CB"/>
    <w:rsid w:val="005B12A6"/>
    <w:rsid w:val="005B1AA1"/>
    <w:rsid w:val="005B5339"/>
    <w:rsid w:val="005B7EFF"/>
    <w:rsid w:val="005C0C69"/>
    <w:rsid w:val="005C1914"/>
    <w:rsid w:val="005C2363"/>
    <w:rsid w:val="005D08B1"/>
    <w:rsid w:val="005D6192"/>
    <w:rsid w:val="005E007B"/>
    <w:rsid w:val="005E03AB"/>
    <w:rsid w:val="005E2A65"/>
    <w:rsid w:val="005F0DB4"/>
    <w:rsid w:val="005F1C83"/>
    <w:rsid w:val="005F268F"/>
    <w:rsid w:val="005F4BCC"/>
    <w:rsid w:val="00610558"/>
    <w:rsid w:val="0061455B"/>
    <w:rsid w:val="00616161"/>
    <w:rsid w:val="00616171"/>
    <w:rsid w:val="00616F1E"/>
    <w:rsid w:val="00617AF4"/>
    <w:rsid w:val="00617EBE"/>
    <w:rsid w:val="00621371"/>
    <w:rsid w:val="00624A14"/>
    <w:rsid w:val="0062505A"/>
    <w:rsid w:val="00625E33"/>
    <w:rsid w:val="006266C7"/>
    <w:rsid w:val="00627031"/>
    <w:rsid w:val="006327B3"/>
    <w:rsid w:val="00641710"/>
    <w:rsid w:val="00656400"/>
    <w:rsid w:val="0065705B"/>
    <w:rsid w:val="006608D8"/>
    <w:rsid w:val="006640FC"/>
    <w:rsid w:val="0067303B"/>
    <w:rsid w:val="00673D30"/>
    <w:rsid w:val="006748FE"/>
    <w:rsid w:val="00676481"/>
    <w:rsid w:val="006817C0"/>
    <w:rsid w:val="00683466"/>
    <w:rsid w:val="00687CA9"/>
    <w:rsid w:val="00690EF4"/>
    <w:rsid w:val="00691DB9"/>
    <w:rsid w:val="006A140F"/>
    <w:rsid w:val="006B18B4"/>
    <w:rsid w:val="006B4F30"/>
    <w:rsid w:val="006B5F05"/>
    <w:rsid w:val="006B6B5D"/>
    <w:rsid w:val="006C76FC"/>
    <w:rsid w:val="006D0224"/>
    <w:rsid w:val="006D0E06"/>
    <w:rsid w:val="006D1BA4"/>
    <w:rsid w:val="006D3B18"/>
    <w:rsid w:val="006D3E99"/>
    <w:rsid w:val="006E02F6"/>
    <w:rsid w:val="006E0EC5"/>
    <w:rsid w:val="006E18E4"/>
    <w:rsid w:val="006F236C"/>
    <w:rsid w:val="006F41A9"/>
    <w:rsid w:val="006F56A7"/>
    <w:rsid w:val="006F7676"/>
    <w:rsid w:val="0070019E"/>
    <w:rsid w:val="00702657"/>
    <w:rsid w:val="007028C7"/>
    <w:rsid w:val="00704815"/>
    <w:rsid w:val="00704EA0"/>
    <w:rsid w:val="007050C3"/>
    <w:rsid w:val="0070587F"/>
    <w:rsid w:val="00712E07"/>
    <w:rsid w:val="00713F1E"/>
    <w:rsid w:val="007204C9"/>
    <w:rsid w:val="00720B98"/>
    <w:rsid w:val="00727A81"/>
    <w:rsid w:val="00730C60"/>
    <w:rsid w:val="007325DB"/>
    <w:rsid w:val="00734649"/>
    <w:rsid w:val="00736CBB"/>
    <w:rsid w:val="007405F1"/>
    <w:rsid w:val="00742DA9"/>
    <w:rsid w:val="00744A7B"/>
    <w:rsid w:val="00751339"/>
    <w:rsid w:val="0075403A"/>
    <w:rsid w:val="007542BF"/>
    <w:rsid w:val="00756EA0"/>
    <w:rsid w:val="007626FA"/>
    <w:rsid w:val="00772209"/>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45A9"/>
    <w:rsid w:val="00806D90"/>
    <w:rsid w:val="00811BD4"/>
    <w:rsid w:val="008120FC"/>
    <w:rsid w:val="00812C28"/>
    <w:rsid w:val="00813E9A"/>
    <w:rsid w:val="00817116"/>
    <w:rsid w:val="008203F7"/>
    <w:rsid w:val="00820800"/>
    <w:rsid w:val="00821CED"/>
    <w:rsid w:val="0082283A"/>
    <w:rsid w:val="00825EC1"/>
    <w:rsid w:val="00826F8E"/>
    <w:rsid w:val="00832351"/>
    <w:rsid w:val="00833355"/>
    <w:rsid w:val="00842FFF"/>
    <w:rsid w:val="00844837"/>
    <w:rsid w:val="0084520D"/>
    <w:rsid w:val="00845A70"/>
    <w:rsid w:val="00855517"/>
    <w:rsid w:val="008567C4"/>
    <w:rsid w:val="0085717A"/>
    <w:rsid w:val="00857432"/>
    <w:rsid w:val="008601F6"/>
    <w:rsid w:val="00862779"/>
    <w:rsid w:val="008642F4"/>
    <w:rsid w:val="00866A32"/>
    <w:rsid w:val="00872673"/>
    <w:rsid w:val="00874E24"/>
    <w:rsid w:val="00881200"/>
    <w:rsid w:val="00881EE4"/>
    <w:rsid w:val="00882972"/>
    <w:rsid w:val="00884A8C"/>
    <w:rsid w:val="00885193"/>
    <w:rsid w:val="00887CD8"/>
    <w:rsid w:val="00891DA3"/>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4EE7"/>
    <w:rsid w:val="0095608D"/>
    <w:rsid w:val="00957F9F"/>
    <w:rsid w:val="00961D90"/>
    <w:rsid w:val="00963A5F"/>
    <w:rsid w:val="0097477D"/>
    <w:rsid w:val="0097511D"/>
    <w:rsid w:val="00986C8A"/>
    <w:rsid w:val="00990AF1"/>
    <w:rsid w:val="009932DD"/>
    <w:rsid w:val="009978F2"/>
    <w:rsid w:val="009A66BA"/>
    <w:rsid w:val="009B0853"/>
    <w:rsid w:val="009C1249"/>
    <w:rsid w:val="009C1364"/>
    <w:rsid w:val="009C171B"/>
    <w:rsid w:val="009C219E"/>
    <w:rsid w:val="009C44A6"/>
    <w:rsid w:val="009C742A"/>
    <w:rsid w:val="009D0871"/>
    <w:rsid w:val="009D251D"/>
    <w:rsid w:val="009D2972"/>
    <w:rsid w:val="009D4680"/>
    <w:rsid w:val="009D7976"/>
    <w:rsid w:val="009E4649"/>
    <w:rsid w:val="009E58C5"/>
    <w:rsid w:val="009E59B0"/>
    <w:rsid w:val="009E5C3B"/>
    <w:rsid w:val="009E6B41"/>
    <w:rsid w:val="009F3EF8"/>
    <w:rsid w:val="00A02FBB"/>
    <w:rsid w:val="00A054CE"/>
    <w:rsid w:val="00A06FD2"/>
    <w:rsid w:val="00A102AF"/>
    <w:rsid w:val="00A107AC"/>
    <w:rsid w:val="00A11143"/>
    <w:rsid w:val="00A1343C"/>
    <w:rsid w:val="00A142A5"/>
    <w:rsid w:val="00A203E9"/>
    <w:rsid w:val="00A220E0"/>
    <w:rsid w:val="00A23362"/>
    <w:rsid w:val="00A236BD"/>
    <w:rsid w:val="00A23807"/>
    <w:rsid w:val="00A23878"/>
    <w:rsid w:val="00A2778E"/>
    <w:rsid w:val="00A3006D"/>
    <w:rsid w:val="00A508B0"/>
    <w:rsid w:val="00A571CA"/>
    <w:rsid w:val="00A57AE4"/>
    <w:rsid w:val="00A613FA"/>
    <w:rsid w:val="00A63708"/>
    <w:rsid w:val="00A63AEE"/>
    <w:rsid w:val="00A6438A"/>
    <w:rsid w:val="00A644A5"/>
    <w:rsid w:val="00A66A0D"/>
    <w:rsid w:val="00A674F8"/>
    <w:rsid w:val="00A67C81"/>
    <w:rsid w:val="00A747E1"/>
    <w:rsid w:val="00A773FD"/>
    <w:rsid w:val="00A81FC7"/>
    <w:rsid w:val="00A826F8"/>
    <w:rsid w:val="00A901D6"/>
    <w:rsid w:val="00A90608"/>
    <w:rsid w:val="00A935AB"/>
    <w:rsid w:val="00A94CFF"/>
    <w:rsid w:val="00A94EA2"/>
    <w:rsid w:val="00AA0664"/>
    <w:rsid w:val="00AA14F9"/>
    <w:rsid w:val="00AA5121"/>
    <w:rsid w:val="00AA5BE7"/>
    <w:rsid w:val="00AB04B5"/>
    <w:rsid w:val="00AB484C"/>
    <w:rsid w:val="00AB56BB"/>
    <w:rsid w:val="00AB6814"/>
    <w:rsid w:val="00AB69B4"/>
    <w:rsid w:val="00AB7370"/>
    <w:rsid w:val="00AC0499"/>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AF619E"/>
    <w:rsid w:val="00B02918"/>
    <w:rsid w:val="00B0380E"/>
    <w:rsid w:val="00B071D0"/>
    <w:rsid w:val="00B127C6"/>
    <w:rsid w:val="00B149DE"/>
    <w:rsid w:val="00B16797"/>
    <w:rsid w:val="00B2054D"/>
    <w:rsid w:val="00B20D2F"/>
    <w:rsid w:val="00B24FFF"/>
    <w:rsid w:val="00B256F2"/>
    <w:rsid w:val="00B25874"/>
    <w:rsid w:val="00B27002"/>
    <w:rsid w:val="00B30405"/>
    <w:rsid w:val="00B31909"/>
    <w:rsid w:val="00B3251F"/>
    <w:rsid w:val="00B44535"/>
    <w:rsid w:val="00B50198"/>
    <w:rsid w:val="00B5324B"/>
    <w:rsid w:val="00B62699"/>
    <w:rsid w:val="00B67B22"/>
    <w:rsid w:val="00B71101"/>
    <w:rsid w:val="00B713DF"/>
    <w:rsid w:val="00B72625"/>
    <w:rsid w:val="00B73CD9"/>
    <w:rsid w:val="00B85079"/>
    <w:rsid w:val="00B86C40"/>
    <w:rsid w:val="00B915C1"/>
    <w:rsid w:val="00B958BF"/>
    <w:rsid w:val="00BA0008"/>
    <w:rsid w:val="00BA03CA"/>
    <w:rsid w:val="00BA070E"/>
    <w:rsid w:val="00BA0E23"/>
    <w:rsid w:val="00BA2F9F"/>
    <w:rsid w:val="00BA38E2"/>
    <w:rsid w:val="00BA7EF3"/>
    <w:rsid w:val="00BB3AA7"/>
    <w:rsid w:val="00BC0ACE"/>
    <w:rsid w:val="00BC0F94"/>
    <w:rsid w:val="00BC1F43"/>
    <w:rsid w:val="00BC22F8"/>
    <w:rsid w:val="00BC24B8"/>
    <w:rsid w:val="00BC382E"/>
    <w:rsid w:val="00BC4642"/>
    <w:rsid w:val="00BC4983"/>
    <w:rsid w:val="00BC593A"/>
    <w:rsid w:val="00BC6791"/>
    <w:rsid w:val="00BC75F5"/>
    <w:rsid w:val="00BD0484"/>
    <w:rsid w:val="00BD7F6C"/>
    <w:rsid w:val="00BE3921"/>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2DE0"/>
    <w:rsid w:val="00C641FC"/>
    <w:rsid w:val="00C7331F"/>
    <w:rsid w:val="00C73B04"/>
    <w:rsid w:val="00C74AFE"/>
    <w:rsid w:val="00C7584A"/>
    <w:rsid w:val="00C77443"/>
    <w:rsid w:val="00C8203C"/>
    <w:rsid w:val="00C82610"/>
    <w:rsid w:val="00C83894"/>
    <w:rsid w:val="00C83E74"/>
    <w:rsid w:val="00C83F44"/>
    <w:rsid w:val="00C841D4"/>
    <w:rsid w:val="00C850E4"/>
    <w:rsid w:val="00C8706C"/>
    <w:rsid w:val="00C93F11"/>
    <w:rsid w:val="00C94CEC"/>
    <w:rsid w:val="00C96000"/>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5100B"/>
    <w:rsid w:val="00D53FF6"/>
    <w:rsid w:val="00D54B32"/>
    <w:rsid w:val="00D552E2"/>
    <w:rsid w:val="00D56B4E"/>
    <w:rsid w:val="00D56C79"/>
    <w:rsid w:val="00D601DA"/>
    <w:rsid w:val="00D75B1F"/>
    <w:rsid w:val="00D76D66"/>
    <w:rsid w:val="00D80587"/>
    <w:rsid w:val="00D80A54"/>
    <w:rsid w:val="00D81906"/>
    <w:rsid w:val="00D85ADB"/>
    <w:rsid w:val="00D87ED2"/>
    <w:rsid w:val="00D87FF2"/>
    <w:rsid w:val="00D9585D"/>
    <w:rsid w:val="00D95AC3"/>
    <w:rsid w:val="00DA6BE8"/>
    <w:rsid w:val="00DB1651"/>
    <w:rsid w:val="00DB292B"/>
    <w:rsid w:val="00DB3F7F"/>
    <w:rsid w:val="00DB4783"/>
    <w:rsid w:val="00DB50E0"/>
    <w:rsid w:val="00DC23B7"/>
    <w:rsid w:val="00DD04C3"/>
    <w:rsid w:val="00DD5B7D"/>
    <w:rsid w:val="00DD6CC5"/>
    <w:rsid w:val="00DE0E1E"/>
    <w:rsid w:val="00DE2343"/>
    <w:rsid w:val="00DE590C"/>
    <w:rsid w:val="00DE5990"/>
    <w:rsid w:val="00DF3916"/>
    <w:rsid w:val="00DF6584"/>
    <w:rsid w:val="00E018A7"/>
    <w:rsid w:val="00E01F3E"/>
    <w:rsid w:val="00E03F71"/>
    <w:rsid w:val="00E074BC"/>
    <w:rsid w:val="00E10A04"/>
    <w:rsid w:val="00E10B38"/>
    <w:rsid w:val="00E11465"/>
    <w:rsid w:val="00E17409"/>
    <w:rsid w:val="00E22588"/>
    <w:rsid w:val="00E233E7"/>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29A1"/>
    <w:rsid w:val="00E951ED"/>
    <w:rsid w:val="00EA2C3D"/>
    <w:rsid w:val="00EA48F3"/>
    <w:rsid w:val="00EA7C85"/>
    <w:rsid w:val="00EB0A8C"/>
    <w:rsid w:val="00EB2163"/>
    <w:rsid w:val="00EB227D"/>
    <w:rsid w:val="00EB26C2"/>
    <w:rsid w:val="00EB28C8"/>
    <w:rsid w:val="00EB320C"/>
    <w:rsid w:val="00EB329F"/>
    <w:rsid w:val="00EC0014"/>
    <w:rsid w:val="00EC0E15"/>
    <w:rsid w:val="00EC7ECC"/>
    <w:rsid w:val="00ED0271"/>
    <w:rsid w:val="00ED2E8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5801"/>
    <w:rsid w:val="00F47E49"/>
    <w:rsid w:val="00F507A4"/>
    <w:rsid w:val="00F52A61"/>
    <w:rsid w:val="00F53183"/>
    <w:rsid w:val="00F54910"/>
    <w:rsid w:val="00F569A7"/>
    <w:rsid w:val="00F60726"/>
    <w:rsid w:val="00F67152"/>
    <w:rsid w:val="00F67E68"/>
    <w:rsid w:val="00F67F23"/>
    <w:rsid w:val="00F67F25"/>
    <w:rsid w:val="00F70BD3"/>
    <w:rsid w:val="00F73A7D"/>
    <w:rsid w:val="00F759B6"/>
    <w:rsid w:val="00F7618F"/>
    <w:rsid w:val="00F76C8C"/>
    <w:rsid w:val="00F84EED"/>
    <w:rsid w:val="00F929B7"/>
    <w:rsid w:val="00F93C32"/>
    <w:rsid w:val="00FA06F3"/>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5B9"/>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5B4499E0-B234-48B1-A424-82B4383E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244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09509499">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3385803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speer-ammo.com" TargetMode="External"/><Relationship Id="rId4" Type="http://schemas.openxmlformats.org/officeDocument/2006/relationships/settings" Target="settings.xml"/><Relationship Id="rId9" Type="http://schemas.openxmlformats.org/officeDocument/2006/relationships/hyperlink" Target="https://www.speer.com/ammunition/handgun/gold_dot_carry_gun/19-2426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23B1-8CC0-4E99-984C-6684BD46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514</Words>
  <Characters>2917</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3404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16</cp:revision>
  <cp:lastPrinted>2018-12-19T20:58:00Z</cp:lastPrinted>
  <dcterms:created xsi:type="dcterms:W3CDTF">2020-01-16T14:39:00Z</dcterms:created>
  <dcterms:modified xsi:type="dcterms:W3CDTF">2020-06-17T20:47:00Z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